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936CEC">
        <w:rPr>
          <w:sz w:val="22"/>
          <w:szCs w:val="22"/>
        </w:rPr>
        <w:t>ДУ/</w:t>
      </w:r>
      <w:proofErr w:type="gramStart"/>
      <w:r w:rsidR="00936CEC">
        <w:rPr>
          <w:sz w:val="22"/>
          <w:szCs w:val="22"/>
        </w:rPr>
        <w:t>В-Б</w:t>
      </w:r>
      <w:proofErr w:type="gramEnd"/>
      <w:r w:rsidR="00936CEC">
        <w:rPr>
          <w:sz w:val="22"/>
          <w:szCs w:val="22"/>
        </w:rPr>
        <w:t>/</w:t>
      </w:r>
      <w:r w:rsidR="00C65867">
        <w:rPr>
          <w:sz w:val="22"/>
          <w:szCs w:val="22"/>
        </w:rPr>
        <w:t>13</w:t>
      </w:r>
      <w:r w:rsidR="00936CEC">
        <w:rPr>
          <w:sz w:val="22"/>
          <w:szCs w:val="22"/>
        </w:rPr>
        <w:t>-1</w:t>
      </w:r>
    </w:p>
    <w:p w:rsidR="00576D4D" w:rsidRPr="00576D4D" w:rsidRDefault="002E6210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C65867">
        <w:rPr>
          <w:sz w:val="22"/>
          <w:szCs w:val="22"/>
        </w:rPr>
        <w:t>09</w:t>
      </w:r>
      <w:r w:rsidR="00A76E94">
        <w:rPr>
          <w:sz w:val="22"/>
          <w:szCs w:val="22"/>
        </w:rPr>
        <w:t>»</w:t>
      </w:r>
      <w:r w:rsidR="00F6758B">
        <w:rPr>
          <w:sz w:val="22"/>
          <w:szCs w:val="22"/>
        </w:rPr>
        <w:t xml:space="preserve"> </w:t>
      </w:r>
      <w:r w:rsidR="00936CEC">
        <w:rPr>
          <w:sz w:val="22"/>
          <w:szCs w:val="22"/>
        </w:rPr>
        <w:t>ию</w:t>
      </w:r>
      <w:r w:rsidR="00F6758B">
        <w:rPr>
          <w:sz w:val="22"/>
          <w:szCs w:val="22"/>
        </w:rPr>
        <w:t xml:space="preserve">ля </w:t>
      </w:r>
      <w:r w:rsidR="00F87C25">
        <w:rPr>
          <w:sz w:val="22"/>
          <w:szCs w:val="22"/>
        </w:rPr>
        <w:t xml:space="preserve"> 201</w:t>
      </w:r>
      <w:r w:rsidR="00936CEC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p w:rsidR="00C65867" w:rsidRDefault="00C65867" w:rsidP="00576D4D">
      <w:pPr>
        <w:jc w:val="center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/>
      </w:tblPr>
      <w:tblGrid>
        <w:gridCol w:w="816"/>
        <w:gridCol w:w="6320"/>
        <w:gridCol w:w="2684"/>
      </w:tblGrid>
      <w:tr w:rsidR="00C65867" w:rsidRPr="00C65867" w:rsidTr="00C65867">
        <w:trPr>
          <w:trHeight w:val="5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6586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586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6586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6586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65867">
              <w:rPr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65867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C65867" w:rsidRPr="00C65867" w:rsidTr="00C65867">
        <w:trPr>
          <w:trHeight w:val="3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65867">
              <w:rPr>
                <w:b/>
                <w:bCs/>
                <w:sz w:val="22"/>
                <w:szCs w:val="22"/>
              </w:rPr>
              <w:t>Общие данные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Общие характеристики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Группа капитальности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III. Каменные облегченные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Серия, тип проекта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А каркас ЖБ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2008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2008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секций (если дом разной этажности)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технических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65867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139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Срок службы здания (нормативный, согласно техническому паспорту)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Эксплуатируемый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31.12.2058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Система коллективного телевизионного приема для приема цифрового телевидения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Жилые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7229,5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Нежилые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площадь встроенных (пристроенных) помещений (целое или дробное число)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Помещения общего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всех помещений общего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2152,2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технических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220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убежищ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520,4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132,9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Габариты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Объём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36925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532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520,4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Периметр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118,3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Ширина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3.7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34,8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Средняя высота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2,77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подвала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520,4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9381,7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520,4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132,9</w:t>
            </w:r>
          </w:p>
        </w:tc>
      </w:tr>
      <w:tr w:rsidR="00C65867" w:rsidRPr="00C65867" w:rsidTr="00C65867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C65867">
              <w:rPr>
                <w:sz w:val="20"/>
                <w:szCs w:val="20"/>
              </w:rPr>
              <w:t>электрощитовые</w:t>
            </w:r>
            <w:proofErr w:type="spellEnd"/>
            <w:r w:rsidRPr="00C65867">
              <w:rPr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132,9</w:t>
            </w:r>
          </w:p>
        </w:tc>
      </w:tr>
      <w:tr w:rsidR="00C65867" w:rsidRPr="00C65867" w:rsidTr="00C65867">
        <w:trPr>
          <w:trHeight w:val="3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65867">
              <w:rPr>
                <w:b/>
                <w:bCs/>
                <w:sz w:val="22"/>
                <w:szCs w:val="22"/>
              </w:rPr>
              <w:t>Конструктивные элементы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Выше отметки чердачного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Конструктивное решение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Чердачная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 теплым чердаком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чердачной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 проходным чердаком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Форма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Плоская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водостока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Внутренний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Покрытие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1.6.1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Конструкция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конструкции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Мягкая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Кровельный пирог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Основной гидроизоляционный слой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Мембранная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утеплителя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Полимерные плиты (пенопласт, </w:t>
            </w:r>
            <w:proofErr w:type="spellStart"/>
            <w:r w:rsidRPr="00C65867">
              <w:rPr>
                <w:sz w:val="20"/>
                <w:szCs w:val="20"/>
              </w:rPr>
              <w:t>пенополиуретан</w:t>
            </w:r>
            <w:proofErr w:type="spellEnd"/>
            <w:r w:rsidRPr="00C65867">
              <w:rPr>
                <w:sz w:val="20"/>
                <w:szCs w:val="20"/>
              </w:rPr>
              <w:t xml:space="preserve"> и другие)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proofErr w:type="spellStart"/>
            <w:r w:rsidRPr="00C65867">
              <w:rPr>
                <w:sz w:val="20"/>
                <w:szCs w:val="20"/>
              </w:rPr>
              <w:t>Пароизоляция</w:t>
            </w:r>
            <w:proofErr w:type="spellEnd"/>
            <w:r w:rsidRPr="00C65867">
              <w:rPr>
                <w:sz w:val="20"/>
                <w:szCs w:val="20"/>
              </w:rPr>
              <w:t xml:space="preserve"> - 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Тканевая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Кровельные элементы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proofErr w:type="spellStart"/>
            <w:r w:rsidRPr="00C65867">
              <w:rPr>
                <w:sz w:val="20"/>
                <w:szCs w:val="20"/>
              </w:rPr>
              <w:t>Окрытие</w:t>
            </w:r>
            <w:proofErr w:type="spellEnd"/>
            <w:r w:rsidRPr="00C65867">
              <w:rPr>
                <w:sz w:val="20"/>
                <w:szCs w:val="20"/>
              </w:rPr>
              <w:t xml:space="preserve"> парапета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Элемент отсутствует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proofErr w:type="spellStart"/>
            <w:r w:rsidRPr="00C65867">
              <w:rPr>
                <w:sz w:val="20"/>
                <w:szCs w:val="20"/>
              </w:rPr>
              <w:t>Окрытие</w:t>
            </w:r>
            <w:proofErr w:type="spellEnd"/>
            <w:r w:rsidRPr="00C65867">
              <w:rPr>
                <w:sz w:val="20"/>
                <w:szCs w:val="20"/>
              </w:rPr>
              <w:t xml:space="preserve"> свеса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Элемент отсутствует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водоприёмной воронки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Полимер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водоприёмных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ограждение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Металл окрашенный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ограждения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172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Конструкция несущей части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основания покрытия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Плита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основания покрытия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Выходы на крышу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выхода на крышу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Через лестнично-лифтовой узел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выходов на крышу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Система вентиляции крыши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Чердачные помещения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Проходимость чердачных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gramStart"/>
            <w:r w:rsidRPr="00C65867">
              <w:rPr>
                <w:sz w:val="20"/>
                <w:szCs w:val="20"/>
              </w:rPr>
              <w:t>Проходимый</w:t>
            </w:r>
            <w:proofErr w:type="gramEnd"/>
            <w:r w:rsidRPr="00C65867">
              <w:rPr>
                <w:sz w:val="20"/>
                <w:szCs w:val="20"/>
              </w:rPr>
              <w:t xml:space="preserve"> через дверь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Внутренние стены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из монолитного железобетона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Отделка внутренних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Окраска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чердачного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Монолитное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чердачного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Железобетон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утеплителя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Полимерные плиты (пенопласт, </w:t>
            </w:r>
            <w:proofErr w:type="spellStart"/>
            <w:r w:rsidRPr="00C65867">
              <w:rPr>
                <w:sz w:val="20"/>
                <w:szCs w:val="20"/>
              </w:rPr>
              <w:t>пенополиуретан</w:t>
            </w:r>
            <w:proofErr w:type="spellEnd"/>
            <w:r w:rsidRPr="00C65867">
              <w:rPr>
                <w:sz w:val="20"/>
                <w:szCs w:val="20"/>
              </w:rPr>
              <w:t xml:space="preserve"> и другие)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Входы в чердачные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входов в чердачные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Дверь металлическая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входов в чердачные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Между отметками перекрытий первого этажа и чердачного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Наружные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Наружные стены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Площадь наружных стен </w:t>
            </w:r>
            <w:proofErr w:type="spellStart"/>
            <w:r w:rsidRPr="00C65867">
              <w:rPr>
                <w:sz w:val="20"/>
                <w:szCs w:val="20"/>
              </w:rPr>
              <w:t>c</w:t>
            </w:r>
            <w:proofErr w:type="spellEnd"/>
            <w:r w:rsidRPr="00C65867">
              <w:rPr>
                <w:sz w:val="20"/>
                <w:szCs w:val="20"/>
              </w:rPr>
              <w:t xml:space="preserve"> проёмами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3968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наружных стен без проёмов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1785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2.1.1.2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Стены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  <w:tr w:rsidR="00C65867" w:rsidRPr="00C65867" w:rsidTr="00C6586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Стены верхних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C65867" w:rsidRPr="00C65867" w:rsidTr="00C6586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верхних этажей (с какого этажа)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межпанельных швов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Система утепления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Наличие наружной системы утепления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наружного утепления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Навесной вентилируемый фасад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354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ПВХ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оконных проёмов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1832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Двери пожарных лестниц и переходных балконов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дверей пожарных лестниц и переходных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дверей пожарных лестниц и переходных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Деревянная остекленная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дверных проёмов пожарных лестниц и переходных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167,3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Балконы, козырьки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Конструкция балкона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ограждения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Профиль ПВХ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ограждения лоджий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Железобетонные панели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пожарных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табличек на доме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табличек на подъездах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Внутренние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Вертикальные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внутренних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Окраска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стен ненесущих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Монолитный железобетон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стен ненесущих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Без отделки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перегородок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Гипсобетон и шлакобетон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перегородок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Без отделки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Монолитное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Железобетон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Балки (ригели) перекрытий и покрытий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Перекрытие монолитное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перекрытий из монолитного железобетона и сборных железобетонных плит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6375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кирпичных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деревянных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перекрытий из сборного железобетонного настила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6375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пола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Полы цементно-песчаные, бетонные, мозаичные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потолка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Без отделки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Наружные входы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входов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наружной двери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ПВХ остекленная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наружных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козырька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Металл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покрытия козырька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Металл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входной площадки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Монолитный железобетон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лестницы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Лестнично-лифтовой узел (ЛЛУ)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лестнично-лифтовых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площадь лестнично-лифтовых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482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Железобетонная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площадь стен лестнично-лифтовых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1320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лестничных площадок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высота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Мусоропровод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действующих мусоропроводов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Протяженность ствола мусоропроводов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загрузочных клапанов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16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Место размещения загрузочных клапанов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Обособленное помещение на лестничной клетке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Расположение мусороприемной камеры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1-й этаж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мусороприемника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Контейнер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Кол-во сменных мусоросборников (бункерный тип)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Кол-во сменных мусоросборников (контейнерный тип)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Кол-во сменных мусоросборников (</w:t>
            </w:r>
            <w:proofErr w:type="gramStart"/>
            <w:r w:rsidRPr="00C65867">
              <w:rPr>
                <w:sz w:val="20"/>
                <w:szCs w:val="20"/>
              </w:rPr>
              <w:t>переносные</w:t>
            </w:r>
            <w:proofErr w:type="gramEnd"/>
            <w:r w:rsidRPr="00C65867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Ниже отметки перекрытия первого этажа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Подвалы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входа в подвал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gramStart"/>
            <w:r w:rsidRPr="00C65867">
              <w:rPr>
                <w:sz w:val="20"/>
                <w:szCs w:val="20"/>
              </w:rPr>
              <w:t>Наружный</w:t>
            </w:r>
            <w:proofErr w:type="gramEnd"/>
            <w:r w:rsidRPr="00C65867">
              <w:rPr>
                <w:sz w:val="20"/>
                <w:szCs w:val="20"/>
              </w:rPr>
              <w:t xml:space="preserve"> рядом с черным ходом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убежищ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металлических дверей убежищ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Наружные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Наружные стены ниже перекрытия первого этажа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наружных стен подвала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Монолитный железобетон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цоколя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цоколя от уровня земли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Площадь отделки цоколя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72,3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Внутренняя отделка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Окраска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Материал </w:t>
            </w:r>
            <w:proofErr w:type="spellStart"/>
            <w:r w:rsidRPr="00C65867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Асфальт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Ширина </w:t>
            </w:r>
            <w:proofErr w:type="spellStart"/>
            <w:r w:rsidRPr="00C65867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Площадь </w:t>
            </w:r>
            <w:proofErr w:type="spellStart"/>
            <w:r w:rsidRPr="00C65867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75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Подвальные окна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подвальных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ПВХ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подвальных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Внутренние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Вертикальные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Монолитный железобетон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Без отделки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ненесущих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Монолитный железобетон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ненесущих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Без отделки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Горизонтальные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Полы по грунту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Монолитное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gramStart"/>
            <w:r w:rsidRPr="00C65867">
              <w:rPr>
                <w:sz w:val="20"/>
                <w:szCs w:val="20"/>
              </w:rPr>
              <w:t>Бетонное</w:t>
            </w:r>
            <w:proofErr w:type="gramEnd"/>
            <w:r w:rsidRPr="00C65867">
              <w:rPr>
                <w:sz w:val="20"/>
                <w:szCs w:val="20"/>
              </w:rPr>
              <w:t xml:space="preserve"> по железобетонным балкам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отделки потолка подвального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Окраска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Фундамент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основания фундамента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gramStart"/>
            <w:r w:rsidRPr="00C65867">
              <w:rPr>
                <w:sz w:val="20"/>
                <w:szCs w:val="20"/>
              </w:rPr>
              <w:t>Искусственное</w:t>
            </w:r>
            <w:proofErr w:type="gramEnd"/>
            <w:r w:rsidRPr="00C65867">
              <w:rPr>
                <w:sz w:val="20"/>
                <w:szCs w:val="20"/>
              </w:rPr>
              <w:t xml:space="preserve"> (сваи)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spellStart"/>
            <w:r w:rsidRPr="00C65867">
              <w:rPr>
                <w:sz w:val="20"/>
                <w:szCs w:val="20"/>
              </w:rPr>
              <w:t>Плитный</w:t>
            </w:r>
            <w:proofErr w:type="spellEnd"/>
            <w:r w:rsidRPr="00C65867">
              <w:rPr>
                <w:sz w:val="20"/>
                <w:szCs w:val="20"/>
              </w:rPr>
              <w:t xml:space="preserve"> (сплошной)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Монолитный железобетон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Фундамент расположен в зоне вечномерзлых грунтов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 xml:space="preserve">Общая площадь внутренних конструктивных </w:t>
            </w:r>
            <w:proofErr w:type="gramStart"/>
            <w:r w:rsidRPr="00C65867">
              <w:rPr>
                <w:b/>
                <w:bCs/>
                <w:sz w:val="20"/>
                <w:szCs w:val="20"/>
              </w:rPr>
              <w:t>элементов</w:t>
            </w:r>
            <w:proofErr w:type="gramEnd"/>
            <w:r w:rsidRPr="00C65867">
              <w:rPr>
                <w:b/>
                <w:bCs/>
                <w:sz w:val="20"/>
                <w:szCs w:val="20"/>
              </w:rPr>
              <w:t xml:space="preserve"> подлежащая осмотру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1783</w:t>
            </w:r>
          </w:p>
        </w:tc>
      </w:tr>
      <w:tr w:rsidR="00C65867" w:rsidRPr="00C65867" w:rsidTr="00C65867">
        <w:trPr>
          <w:trHeight w:val="3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65867">
              <w:rPr>
                <w:b/>
                <w:bCs/>
                <w:sz w:val="22"/>
                <w:szCs w:val="22"/>
              </w:rPr>
              <w:t>Внутридомовые сети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Внутридомовая инженерная система электроснабжения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ГЩВУ (ВРУ) (главный щит вводного устройств</w:t>
            </w:r>
            <w:proofErr w:type="gramStart"/>
            <w:r w:rsidRPr="00C65867">
              <w:rPr>
                <w:sz w:val="20"/>
                <w:szCs w:val="20"/>
              </w:rPr>
              <w:t>а(</w:t>
            </w:r>
            <w:proofErr w:type="gramEnd"/>
            <w:r w:rsidRPr="00C65867">
              <w:rPr>
                <w:sz w:val="20"/>
                <w:szCs w:val="20"/>
              </w:rPr>
              <w:t>вводное распределительное устройство))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Система освещения общего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кабелей системы освещения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Медь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светильников номерных знаков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светильников номерных знаков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Наличие системы аварийного освещения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Технических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светильников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светильников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12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светильников на чердаке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светильников на чердаке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светильников в технических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светильников в технических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Помещений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Тип светильников перед </w:t>
            </w:r>
            <w:proofErr w:type="spellStart"/>
            <w:r w:rsidRPr="00C65867">
              <w:rPr>
                <w:sz w:val="20"/>
                <w:szCs w:val="20"/>
              </w:rPr>
              <w:t>входоми</w:t>
            </w:r>
            <w:proofErr w:type="spellEnd"/>
            <w:r w:rsidRPr="00C65867">
              <w:rPr>
                <w:sz w:val="20"/>
                <w:szCs w:val="20"/>
              </w:rPr>
              <w:t xml:space="preserve"> в подъезд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светильников перед </w:t>
            </w:r>
            <w:proofErr w:type="spellStart"/>
            <w:r w:rsidRPr="00C65867">
              <w:rPr>
                <w:sz w:val="20"/>
                <w:szCs w:val="20"/>
              </w:rPr>
              <w:t>входоми</w:t>
            </w:r>
            <w:proofErr w:type="spellEnd"/>
            <w:r w:rsidRPr="00C65867">
              <w:rPr>
                <w:sz w:val="20"/>
                <w:szCs w:val="20"/>
              </w:rPr>
              <w:t xml:space="preserve"> в подъезд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светильников в тамбурах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светильников в тамбурах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светильников на лестничных клетках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C65867">
              <w:rPr>
                <w:sz w:val="20"/>
                <w:szCs w:val="20"/>
              </w:rPr>
              <w:t>люминисцентных</w:t>
            </w:r>
            <w:proofErr w:type="spellEnd"/>
            <w:r w:rsidRPr="00C65867">
              <w:rPr>
                <w:sz w:val="20"/>
                <w:szCs w:val="20"/>
              </w:rPr>
              <w:t xml:space="preserve"> ламп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светильников на лестничных клетках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Система электроснабжения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кабелей питающей цепи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Медь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распределительных щитов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Место (основное) расположения распределительных щитов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 квартире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электрических плит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C65867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5867">
              <w:rPr>
                <w:sz w:val="20"/>
                <w:szCs w:val="20"/>
              </w:rPr>
              <w:t>общедомовых</w:t>
            </w:r>
            <w:proofErr w:type="spellEnd"/>
            <w:r w:rsidRPr="00C65867">
              <w:rPr>
                <w:sz w:val="20"/>
                <w:szCs w:val="20"/>
              </w:rPr>
              <w:t xml:space="preserve"> приборов учета (электроснабжение)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Внутридомовая инженерная система отопления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(источник) внутридомовой системы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Центральная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Тип </w:t>
            </w:r>
            <w:proofErr w:type="spellStart"/>
            <w:r w:rsidRPr="00C65867">
              <w:rPr>
                <w:sz w:val="20"/>
                <w:szCs w:val="20"/>
              </w:rPr>
              <w:t>теплоисточника</w:t>
            </w:r>
            <w:proofErr w:type="spellEnd"/>
            <w:r w:rsidRPr="00C65867">
              <w:rPr>
                <w:sz w:val="20"/>
                <w:szCs w:val="20"/>
              </w:rPr>
              <w:t xml:space="preserve"> или теплоносителя системы теплоснабжения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Вода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системы теплоснабжения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Закрытая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Тепловая нагрузка (Гкал)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250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Наличие технической возможности промывки системы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Принадлежность тепловых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spellStart"/>
            <w:r w:rsidRPr="00C65867">
              <w:rPr>
                <w:sz w:val="20"/>
                <w:szCs w:val="20"/>
              </w:rPr>
              <w:t>Общедомовое</w:t>
            </w:r>
            <w:proofErr w:type="spellEnd"/>
            <w:r w:rsidRPr="00C65867">
              <w:rPr>
                <w:sz w:val="20"/>
                <w:szCs w:val="20"/>
              </w:rPr>
              <w:t xml:space="preserve"> имущество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Ввод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Тепловой Пункт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разводки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Двухтрубная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разводки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Нижняя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Сталь черная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173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теплоизоляции сети внутридомовой системы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Вспененный полиэтилен (</w:t>
            </w:r>
            <w:proofErr w:type="spellStart"/>
            <w:r w:rsidRPr="00C65867">
              <w:rPr>
                <w:sz w:val="20"/>
                <w:szCs w:val="20"/>
              </w:rPr>
              <w:t>энергофлекс</w:t>
            </w:r>
            <w:proofErr w:type="spellEnd"/>
            <w:r w:rsidRPr="00C65867">
              <w:rPr>
                <w:sz w:val="20"/>
                <w:szCs w:val="20"/>
              </w:rPr>
              <w:t>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Вертикальная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Сталь черная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приборов отопления ванных комнат в системе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стояков и спускных кранов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спускного крана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Кран </w:t>
            </w:r>
            <w:proofErr w:type="spellStart"/>
            <w:r w:rsidRPr="00C65867">
              <w:rPr>
                <w:sz w:val="20"/>
                <w:szCs w:val="20"/>
              </w:rPr>
              <w:t>шаровый</w:t>
            </w:r>
            <w:proofErr w:type="spellEnd"/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Отопительные приборы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Конвектор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отопительных приборов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спускной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Наличие </w:t>
            </w:r>
            <w:proofErr w:type="spellStart"/>
            <w:r w:rsidRPr="00C65867">
              <w:rPr>
                <w:sz w:val="20"/>
                <w:szCs w:val="20"/>
              </w:rPr>
              <w:t>теплорегулирующей</w:t>
            </w:r>
            <w:proofErr w:type="spellEnd"/>
            <w:r w:rsidRPr="00C65867">
              <w:rPr>
                <w:sz w:val="20"/>
                <w:szCs w:val="20"/>
              </w:rPr>
              <w:t xml:space="preserve">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отопительных приборов в помещениях ОИ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549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отопительных приборов жилых и нежилых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547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Транзитная линия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Домовые печи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C65867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5867">
              <w:rPr>
                <w:sz w:val="20"/>
                <w:szCs w:val="20"/>
              </w:rPr>
              <w:t>общедомовых</w:t>
            </w:r>
            <w:proofErr w:type="spellEnd"/>
            <w:r w:rsidRPr="00C65867">
              <w:rPr>
                <w:sz w:val="20"/>
                <w:szCs w:val="20"/>
              </w:rPr>
              <w:t xml:space="preserve"> приборов учета (теплоснабжение)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Общее количество запорной арматуры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Внутридомовая инженерная система горячего водоснабжения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Источник ресурса в системе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Закрытая система централизованного водоснабжения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proofErr w:type="gramStart"/>
            <w:r w:rsidRPr="00C65867">
              <w:rPr>
                <w:sz w:val="20"/>
                <w:szCs w:val="20"/>
              </w:rPr>
              <w:t>Кольцевая</w:t>
            </w:r>
            <w:proofErr w:type="gramEnd"/>
            <w:r w:rsidRPr="00C65867">
              <w:rPr>
                <w:sz w:val="20"/>
                <w:szCs w:val="20"/>
              </w:rPr>
              <w:t xml:space="preserve"> или с закольцованными вводами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разводки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Нижняя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Ввод в систему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ввода системы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 теплообменной установки (бойлер) (закрытая система)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вводов в систему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Сталь оцинкованная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127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теплоизоляции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Вспененный полиэтилен (</w:t>
            </w:r>
            <w:proofErr w:type="spellStart"/>
            <w:r w:rsidRPr="00C65867">
              <w:rPr>
                <w:sz w:val="20"/>
                <w:szCs w:val="20"/>
              </w:rPr>
              <w:t>энергофлекс</w:t>
            </w:r>
            <w:proofErr w:type="spellEnd"/>
            <w:r w:rsidRPr="00C65867">
              <w:rPr>
                <w:sz w:val="20"/>
                <w:szCs w:val="20"/>
              </w:rPr>
              <w:t>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Сталь оцинкованная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Приборы отопления ванных комнат в системе ГВС (количество)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256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C65867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5867">
              <w:rPr>
                <w:sz w:val="20"/>
                <w:szCs w:val="20"/>
              </w:rPr>
              <w:t>общедомовых</w:t>
            </w:r>
            <w:proofErr w:type="spellEnd"/>
            <w:r w:rsidRPr="00C65867">
              <w:rPr>
                <w:sz w:val="20"/>
                <w:szCs w:val="20"/>
              </w:rPr>
              <w:t xml:space="preserve"> приборов учета (ГВС)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Общее количество запорной арматуры системы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224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Внутридомовая инженерная система холодного водоснабжения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Тупиковая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Вид разводки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Нижняя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Ввод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ввода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водомерных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5867">
              <w:rPr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сети внутридомовой инженерной системы холодного водоснабжения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Сталь оцинкованная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132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теплоизоляции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Вспененный полиэтилен (</w:t>
            </w:r>
            <w:proofErr w:type="spellStart"/>
            <w:r w:rsidRPr="00C65867">
              <w:rPr>
                <w:sz w:val="20"/>
                <w:szCs w:val="20"/>
              </w:rPr>
              <w:t>энергофлекс</w:t>
            </w:r>
            <w:proofErr w:type="spellEnd"/>
            <w:r w:rsidRPr="00C65867">
              <w:rPr>
                <w:sz w:val="20"/>
                <w:szCs w:val="20"/>
              </w:rPr>
              <w:t>)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6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52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Сталь оцинкованная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24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Транзитная линия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135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Наличие системы противопожарного водоснабжения (АСПТ)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C65867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65867">
              <w:rPr>
                <w:sz w:val="20"/>
                <w:szCs w:val="20"/>
              </w:rPr>
              <w:t>общедомовых</w:t>
            </w:r>
            <w:proofErr w:type="spellEnd"/>
            <w:r w:rsidRPr="00C65867">
              <w:rPr>
                <w:sz w:val="20"/>
                <w:szCs w:val="20"/>
              </w:rPr>
              <w:t xml:space="preserve"> приборов учета (ХВС)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Общее количество запорной арматуры системы ХВС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152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Внутридомовая инженерная система водоотведения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внутридомовой инженерной системы водоотведения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Централизованная канализация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внутридомовой инженерной системы водоотведения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Пластик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Наличие локальной системы очистки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протяженность канализации (К</w:t>
            </w:r>
            <w:proofErr w:type="gramStart"/>
            <w:r w:rsidRPr="00C65867">
              <w:rPr>
                <w:sz w:val="20"/>
                <w:szCs w:val="20"/>
              </w:rPr>
              <w:t>1</w:t>
            </w:r>
            <w:proofErr w:type="gramEnd"/>
            <w:r w:rsidRPr="00C65867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728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Вертикальные трубопроводы D 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стояков D 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стояков в подвале D 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0,8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Вертикальные трубопроводы D 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стояков D 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Высота стояков в подвале D 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Горизонтальные трубопроводы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Протяженность горизонтальных трубопроводов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43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горизонтальных трубопроводов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Пластик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горизонтальных трубопроводов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110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Выпуски в наружную канализацию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Пластик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160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длина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Ливневая канализация (К</w:t>
            </w:r>
            <w:proofErr w:type="gramStart"/>
            <w:r w:rsidRPr="00C65867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C65867">
              <w:rPr>
                <w:b/>
                <w:bCs/>
                <w:sz w:val="20"/>
                <w:szCs w:val="20"/>
              </w:rPr>
              <w:t>)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системы канализации (К</w:t>
            </w:r>
            <w:proofErr w:type="gramStart"/>
            <w:r w:rsidRPr="00C65867">
              <w:rPr>
                <w:sz w:val="20"/>
                <w:szCs w:val="20"/>
              </w:rPr>
              <w:t>2</w:t>
            </w:r>
            <w:proofErr w:type="gramEnd"/>
            <w:r w:rsidRPr="00C65867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Внутренний</w:t>
            </w:r>
          </w:p>
        </w:tc>
      </w:tr>
      <w:tr w:rsidR="00C65867" w:rsidRPr="00C65867" w:rsidTr="00C65867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Место сброса канализации (К</w:t>
            </w:r>
            <w:proofErr w:type="gramStart"/>
            <w:r w:rsidRPr="00C65867">
              <w:rPr>
                <w:sz w:val="20"/>
                <w:szCs w:val="20"/>
              </w:rPr>
              <w:t>2</w:t>
            </w:r>
            <w:proofErr w:type="gramEnd"/>
            <w:r w:rsidRPr="00C65867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 централизованную ливневую канализацию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Общая протяженность канализации (К</w:t>
            </w:r>
            <w:proofErr w:type="gramStart"/>
            <w:r w:rsidRPr="00C65867">
              <w:rPr>
                <w:sz w:val="20"/>
                <w:szCs w:val="20"/>
              </w:rPr>
              <w:t>2</w:t>
            </w:r>
            <w:proofErr w:type="gramEnd"/>
            <w:r w:rsidRPr="00C65867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84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Водосточные трубы (наружный ливнесток)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водосточных труб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водосточных труб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Внутренняя ливневая канализация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Диаметр труб внутренней ливневой канализации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110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стояков ливневой канализации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>Система газоснабжения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 xml:space="preserve">Система </w:t>
            </w:r>
            <w:proofErr w:type="spellStart"/>
            <w:r w:rsidRPr="00C65867">
              <w:rPr>
                <w:sz w:val="20"/>
                <w:szCs w:val="20"/>
              </w:rPr>
              <w:t>дымоудаления</w:t>
            </w:r>
            <w:proofErr w:type="spellEnd"/>
            <w:r w:rsidRPr="00C65867">
              <w:rPr>
                <w:sz w:val="20"/>
                <w:szCs w:val="20"/>
              </w:rPr>
              <w:t xml:space="preserve"> (</w:t>
            </w:r>
            <w:proofErr w:type="spellStart"/>
            <w:r w:rsidRPr="00C65867">
              <w:rPr>
                <w:sz w:val="20"/>
                <w:szCs w:val="20"/>
              </w:rPr>
              <w:t>противодымная</w:t>
            </w:r>
            <w:proofErr w:type="spellEnd"/>
            <w:r w:rsidRPr="00C65867">
              <w:rPr>
                <w:sz w:val="20"/>
                <w:szCs w:val="20"/>
              </w:rPr>
              <w:t xml:space="preserve"> защита)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Водяная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 </w:t>
            </w:r>
            <w:r w:rsidRPr="00C65867">
              <w:rPr>
                <w:b/>
                <w:bCs/>
                <w:sz w:val="20"/>
                <w:szCs w:val="20"/>
              </w:rPr>
              <w:t xml:space="preserve">Вентиляция и 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дымоотведение</w:t>
            </w:r>
            <w:proofErr w:type="spellEnd"/>
            <w:r w:rsidRPr="00C65867">
              <w:rPr>
                <w:b/>
                <w:bCs/>
                <w:sz w:val="20"/>
                <w:szCs w:val="20"/>
              </w:rPr>
              <w:t xml:space="preserve">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Да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Приточно-вытяжная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Система принудительной вентиляции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Система холодоснабжения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Нет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дымовентиляционных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Материал дымовентиляционных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Кирпич/металл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Количество каналов дымовентиляционных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3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Место выхода дымовентиляционных труб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sz w:val="20"/>
                <w:szCs w:val="20"/>
              </w:rPr>
            </w:pPr>
            <w:r w:rsidRPr="00C65867">
              <w:rPr>
                <w:sz w:val="20"/>
                <w:szCs w:val="20"/>
              </w:rPr>
              <w:t>Кровля</w:t>
            </w:r>
          </w:p>
        </w:tc>
      </w:tr>
      <w:tr w:rsidR="00C65867" w:rsidRPr="00C65867" w:rsidTr="00C6586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 xml:space="preserve">Общая протяженность системы вентиляции и </w:t>
            </w:r>
            <w:proofErr w:type="spellStart"/>
            <w:r w:rsidRPr="00C65867">
              <w:rPr>
                <w:b/>
                <w:bCs/>
                <w:sz w:val="20"/>
                <w:szCs w:val="20"/>
              </w:rPr>
              <w:t>дымоотведения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b/>
                <w:bCs/>
                <w:sz w:val="20"/>
                <w:szCs w:val="20"/>
              </w:rPr>
            </w:pPr>
            <w:r w:rsidRPr="00C65867">
              <w:rPr>
                <w:b/>
                <w:bCs/>
                <w:sz w:val="20"/>
                <w:szCs w:val="20"/>
              </w:rPr>
              <w:t>184</w:t>
            </w:r>
          </w:p>
        </w:tc>
      </w:tr>
      <w:tr w:rsidR="00C65867" w:rsidRPr="00C65867" w:rsidTr="00C65867">
        <w:trPr>
          <w:trHeight w:val="3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867">
              <w:rPr>
                <w:b/>
                <w:bCs/>
                <w:color w:val="000000"/>
                <w:sz w:val="22"/>
                <w:szCs w:val="22"/>
              </w:rPr>
              <w:t>Лифты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Лифты и лифтовое оборудование: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Лифты пассажирские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2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 xml:space="preserve">Количество остановок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17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5867" w:rsidRPr="00C65867" w:rsidTr="00C6586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E2NA3808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65867" w:rsidRPr="00C65867" w:rsidTr="00C6586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67" w:rsidRPr="00C65867" w:rsidRDefault="00C65867" w:rsidP="00C65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86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E2NA3809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67" w:rsidRPr="00C65867" w:rsidRDefault="00C65867" w:rsidP="00C65867">
            <w:pPr>
              <w:jc w:val="right"/>
              <w:rPr>
                <w:color w:val="000000"/>
                <w:sz w:val="20"/>
                <w:szCs w:val="20"/>
              </w:rPr>
            </w:pPr>
            <w:r w:rsidRPr="00C65867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97938" w:rsidRDefault="00297938" w:rsidP="00576D4D">
      <w:pPr>
        <w:jc w:val="center"/>
        <w:rPr>
          <w:b/>
          <w:sz w:val="22"/>
          <w:szCs w:val="22"/>
        </w:rPr>
      </w:pPr>
    </w:p>
    <w:p w:rsidR="009566FE" w:rsidRPr="00576D4D" w:rsidRDefault="009566FE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4C2BFE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C6586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6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00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45986"/>
    <w:multiLevelType w:val="multilevel"/>
    <w:tmpl w:val="A19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82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F2CEB"/>
    <w:multiLevelType w:val="hybridMultilevel"/>
    <w:tmpl w:val="87147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C450400"/>
    <w:multiLevelType w:val="hybridMultilevel"/>
    <w:tmpl w:val="499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0A7AA8"/>
    <w:rsid w:val="00297938"/>
    <w:rsid w:val="002E6210"/>
    <w:rsid w:val="003F59F9"/>
    <w:rsid w:val="004C2BFE"/>
    <w:rsid w:val="004D67EE"/>
    <w:rsid w:val="00576D4D"/>
    <w:rsid w:val="00677A69"/>
    <w:rsid w:val="00681774"/>
    <w:rsid w:val="007546D8"/>
    <w:rsid w:val="00773868"/>
    <w:rsid w:val="007B17EA"/>
    <w:rsid w:val="0088764A"/>
    <w:rsid w:val="00936CEC"/>
    <w:rsid w:val="00950B32"/>
    <w:rsid w:val="00955E4F"/>
    <w:rsid w:val="009566FE"/>
    <w:rsid w:val="00A76E94"/>
    <w:rsid w:val="00AD747C"/>
    <w:rsid w:val="00B85FA2"/>
    <w:rsid w:val="00BA1B1A"/>
    <w:rsid w:val="00BF4A3B"/>
    <w:rsid w:val="00C65867"/>
    <w:rsid w:val="00C84C0D"/>
    <w:rsid w:val="00C96BBC"/>
    <w:rsid w:val="00CD5032"/>
    <w:rsid w:val="00D5131E"/>
    <w:rsid w:val="00D62C2F"/>
    <w:rsid w:val="00D6767D"/>
    <w:rsid w:val="00DD4CF5"/>
    <w:rsid w:val="00DE4B5B"/>
    <w:rsid w:val="00E3048D"/>
    <w:rsid w:val="00E53F92"/>
    <w:rsid w:val="00F24C55"/>
    <w:rsid w:val="00F6758B"/>
    <w:rsid w:val="00F87C25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  <w:style w:type="paragraph" w:styleId="a4">
    <w:name w:val="Balloon Text"/>
    <w:basedOn w:val="a"/>
    <w:link w:val="a5"/>
    <w:uiPriority w:val="99"/>
    <w:semiHidden/>
    <w:unhideWhenUsed/>
    <w:rsid w:val="00DD4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C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79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7938"/>
    <w:rPr>
      <w:color w:val="800080"/>
      <w:u w:val="single"/>
    </w:rPr>
  </w:style>
  <w:style w:type="paragraph" w:customStyle="1" w:styleId="font5">
    <w:name w:val="font5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29793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9793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9793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9793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CF0F1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2979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979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979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979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2016-07-15T08:18:00Z</cp:lastPrinted>
  <dcterms:created xsi:type="dcterms:W3CDTF">2019-07-13T10:55:00Z</dcterms:created>
  <dcterms:modified xsi:type="dcterms:W3CDTF">2019-07-13T10:55:00Z</dcterms:modified>
</cp:coreProperties>
</file>