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369D2" w:rsidRPr="00835ECE" w:rsidRDefault="00261751" w:rsidP="006369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6369D2" w:rsidRPr="00835ECE">
        <w:rPr>
          <w:sz w:val="22"/>
          <w:szCs w:val="22"/>
        </w:rPr>
        <w:t>№ ДУ/</w:t>
      </w:r>
      <w:proofErr w:type="gramStart"/>
      <w:r w:rsidR="006369D2" w:rsidRPr="00835ECE">
        <w:rPr>
          <w:sz w:val="22"/>
          <w:szCs w:val="22"/>
        </w:rPr>
        <w:t>Р</w:t>
      </w:r>
      <w:proofErr w:type="gramEnd"/>
      <w:r w:rsidR="006369D2" w:rsidRPr="00835ECE">
        <w:rPr>
          <w:sz w:val="22"/>
          <w:szCs w:val="22"/>
        </w:rPr>
        <w:t>/36-1</w:t>
      </w:r>
    </w:p>
    <w:p w:rsidR="006369D2" w:rsidRDefault="006369D2" w:rsidP="006369D2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от «</w:t>
      </w:r>
      <w:r w:rsidR="004870E5">
        <w:rPr>
          <w:sz w:val="22"/>
          <w:szCs w:val="22"/>
        </w:rPr>
        <w:t>___</w:t>
      </w:r>
      <w:r w:rsidRPr="00835ECE">
        <w:rPr>
          <w:sz w:val="22"/>
          <w:szCs w:val="22"/>
        </w:rPr>
        <w:t xml:space="preserve">» </w:t>
      </w:r>
      <w:r w:rsidR="004870E5">
        <w:rPr>
          <w:sz w:val="22"/>
          <w:szCs w:val="22"/>
        </w:rPr>
        <w:t>_______</w:t>
      </w:r>
      <w:r w:rsidRPr="00835ECE">
        <w:rPr>
          <w:sz w:val="22"/>
          <w:szCs w:val="22"/>
        </w:rPr>
        <w:t xml:space="preserve"> 2019 г.</w:t>
      </w:r>
    </w:p>
    <w:p w:rsidR="006369D2" w:rsidRPr="00835ECE" w:rsidRDefault="006369D2" w:rsidP="006369D2">
      <w:pPr>
        <w:jc w:val="right"/>
        <w:rPr>
          <w:sz w:val="22"/>
          <w:szCs w:val="22"/>
        </w:rPr>
      </w:pPr>
    </w:p>
    <w:p w:rsidR="00C85F94" w:rsidRDefault="00C85F94" w:rsidP="006369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</w:p>
    <w:p w:rsidR="00C85F94" w:rsidRDefault="00C85F94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Настоящий акт является неотъемлемой частью договора между </w:t>
      </w:r>
      <w:r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именуемым в дальнейшем </w:t>
      </w:r>
      <w:r>
        <w:rPr>
          <w:b/>
          <w:bCs/>
          <w:sz w:val="22"/>
          <w:szCs w:val="22"/>
        </w:rPr>
        <w:t>"Управляющая организация"</w:t>
      </w:r>
      <w:r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Pr="00D21967" w:rsidRDefault="00D21967" w:rsidP="00D21967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>
      <w:bookmarkStart w:id="0" w:name="_GoBack"/>
      <w:bookmarkEnd w:id="0"/>
    </w:p>
    <w:sectPr w:rsidR="00CA7C9C" w:rsidSect="00B3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369D2"/>
    <w:rsid w:val="00040F85"/>
    <w:rsid w:val="00094F14"/>
    <w:rsid w:val="00186111"/>
    <w:rsid w:val="001A0D77"/>
    <w:rsid w:val="002312DE"/>
    <w:rsid w:val="00261751"/>
    <w:rsid w:val="00291A45"/>
    <w:rsid w:val="002A3F01"/>
    <w:rsid w:val="0045392D"/>
    <w:rsid w:val="004870E5"/>
    <w:rsid w:val="004F31A9"/>
    <w:rsid w:val="006369D2"/>
    <w:rsid w:val="0080235C"/>
    <w:rsid w:val="00847565"/>
    <w:rsid w:val="008B00E1"/>
    <w:rsid w:val="008C102F"/>
    <w:rsid w:val="008E76CB"/>
    <w:rsid w:val="009B3634"/>
    <w:rsid w:val="009F110F"/>
    <w:rsid w:val="00A05869"/>
    <w:rsid w:val="00A23351"/>
    <w:rsid w:val="00A541E3"/>
    <w:rsid w:val="00AC6C18"/>
    <w:rsid w:val="00AD1F8D"/>
    <w:rsid w:val="00B3242C"/>
    <w:rsid w:val="00B81DA6"/>
    <w:rsid w:val="00B915CD"/>
    <w:rsid w:val="00C71ED2"/>
    <w:rsid w:val="00C85F94"/>
    <w:rsid w:val="00CA372E"/>
    <w:rsid w:val="00CA7C9C"/>
    <w:rsid w:val="00D21967"/>
    <w:rsid w:val="00D91900"/>
    <w:rsid w:val="00DB1ACE"/>
    <w:rsid w:val="00DF558C"/>
    <w:rsid w:val="00ED031F"/>
    <w:rsid w:val="00EE4E9C"/>
    <w:rsid w:val="00F2691B"/>
    <w:rsid w:val="00F4473F"/>
    <w:rsid w:val="00FB2F7F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-1\&#1086;&#1073;&#1097;&#1072;&#1103;\&#1075;&#1086;&#1083;&#1086;&#1089;&#1086;&#1074;&#1072;&#1085;&#1080;&#1077;%20&#1076;.41\&#1076;&#1086;&#1075;&#1086;&#1074;&#1086;&#1088;%2041.3\&#1055;&#1088;&#1080;&#1083;&#1086;&#1078;&#1077;&#1085;&#1080;&#1077;%205_&#1101;&#1089;&#1090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ACBC-E277-4977-92C5-DAD7E3B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5_эстет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cp:lastPrinted>2016-07-15T08:15:00Z</cp:lastPrinted>
  <dcterms:created xsi:type="dcterms:W3CDTF">2019-04-29T11:52:00Z</dcterms:created>
  <dcterms:modified xsi:type="dcterms:W3CDTF">2019-07-17T11:12:00Z</dcterms:modified>
</cp:coreProperties>
</file>